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E54DF" w14:textId="77777777" w:rsidR="0083031E" w:rsidRPr="0083031E" w:rsidRDefault="0083031E" w:rsidP="003D332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3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F71FE1" wp14:editId="648ECDC2">
            <wp:extent cx="4762500" cy="1047750"/>
            <wp:effectExtent l="0" t="0" r="0" b="0"/>
            <wp:docPr id="2" name="Рисунок 2" descr="http://www.uralst.ru/images/u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ralst.ru/images/us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3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ABADBA8" w14:textId="77777777" w:rsidR="0083031E" w:rsidRPr="0083031E" w:rsidRDefault="0083031E" w:rsidP="0083031E">
      <w:pPr>
        <w:spacing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3031E">
        <w:rPr>
          <w:rFonts w:ascii="Arial" w:eastAsia="Times New Roman" w:hAnsi="Arial" w:cs="Arial"/>
          <w:b/>
          <w:bCs/>
          <w:sz w:val="27"/>
          <w:szCs w:val="27"/>
          <w:u w:val="single"/>
          <w:lang w:eastAsia="ru-RU"/>
        </w:rPr>
        <w:t>Общество с Ограниченной Ответственностью «Урал CТ»</w:t>
      </w:r>
    </w:p>
    <w:tbl>
      <w:tblPr>
        <w:tblW w:w="900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12"/>
        <w:gridCol w:w="6188"/>
      </w:tblGrid>
      <w:tr w:rsidR="0083031E" w:rsidRPr="0083031E" w14:paraId="383E1AC1" w14:textId="77777777" w:rsidTr="0083031E">
        <w:trPr>
          <w:tblCellSpacing w:w="0" w:type="dxa"/>
        </w:trPr>
        <w:tc>
          <w:tcPr>
            <w:tcW w:w="3255" w:type="dxa"/>
            <w:tcBorders>
              <w:bottom w:val="single" w:sz="6" w:space="0" w:color="999999"/>
            </w:tcBorders>
            <w:hideMark/>
          </w:tcPr>
          <w:p w14:paraId="7D89A467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Краткое наименование :</w:t>
            </w:r>
          </w:p>
        </w:tc>
        <w:tc>
          <w:tcPr>
            <w:tcW w:w="7515" w:type="dxa"/>
            <w:tcBorders>
              <w:bottom w:val="single" w:sz="6" w:space="0" w:color="999999"/>
            </w:tcBorders>
            <w:hideMark/>
          </w:tcPr>
          <w:p w14:paraId="24750499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 «Урал СТ»</w:t>
            </w:r>
          </w:p>
        </w:tc>
      </w:tr>
      <w:tr w:rsidR="0083031E" w:rsidRPr="0083031E" w14:paraId="79DC2C4D" w14:textId="77777777" w:rsidTr="0083031E">
        <w:trPr>
          <w:tblCellSpacing w:w="0" w:type="dxa"/>
        </w:trPr>
        <w:tc>
          <w:tcPr>
            <w:tcW w:w="3255" w:type="dxa"/>
            <w:tcBorders>
              <w:bottom w:val="single" w:sz="6" w:space="0" w:color="999999"/>
            </w:tcBorders>
            <w:hideMark/>
          </w:tcPr>
          <w:p w14:paraId="4195284B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Юридический адрес :</w:t>
            </w:r>
          </w:p>
        </w:tc>
        <w:tc>
          <w:tcPr>
            <w:tcW w:w="7515" w:type="dxa"/>
            <w:tcBorders>
              <w:bottom w:val="single" w:sz="6" w:space="0" w:color="999999"/>
            </w:tcBorders>
            <w:hideMark/>
          </w:tcPr>
          <w:p w14:paraId="12379858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456320, Россия, Челябинская область, </w:t>
            </w:r>
            <w:proofErr w:type="spellStart"/>
            <w:r w:rsidRPr="00830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г.Миасс</w:t>
            </w:r>
            <w:proofErr w:type="spellEnd"/>
            <w:r w:rsidRPr="00830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пр. Макеева, д.56</w:t>
            </w:r>
          </w:p>
        </w:tc>
      </w:tr>
      <w:tr w:rsidR="0083031E" w:rsidRPr="0083031E" w14:paraId="09F63253" w14:textId="77777777" w:rsidTr="0083031E">
        <w:trPr>
          <w:tblCellSpacing w:w="0" w:type="dxa"/>
        </w:trPr>
        <w:tc>
          <w:tcPr>
            <w:tcW w:w="3255" w:type="dxa"/>
            <w:tcBorders>
              <w:bottom w:val="single" w:sz="6" w:space="0" w:color="999999"/>
            </w:tcBorders>
            <w:hideMark/>
          </w:tcPr>
          <w:p w14:paraId="0E9C78FE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Почтовый адрес :</w:t>
            </w:r>
          </w:p>
        </w:tc>
        <w:tc>
          <w:tcPr>
            <w:tcW w:w="7515" w:type="dxa"/>
            <w:tcBorders>
              <w:bottom w:val="single" w:sz="6" w:space="0" w:color="999999"/>
            </w:tcBorders>
            <w:hideMark/>
          </w:tcPr>
          <w:p w14:paraId="23DA54DC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456320, Россия, Челябинская область, </w:t>
            </w:r>
            <w:proofErr w:type="spellStart"/>
            <w:r w:rsidRPr="00830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г.Миасс</w:t>
            </w:r>
            <w:proofErr w:type="spellEnd"/>
            <w:r w:rsidRPr="00830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пр. Макеева, д.56</w:t>
            </w:r>
          </w:p>
        </w:tc>
      </w:tr>
      <w:tr w:rsidR="0083031E" w:rsidRPr="0083031E" w14:paraId="36B61080" w14:textId="77777777" w:rsidTr="0083031E">
        <w:trPr>
          <w:tblCellSpacing w:w="0" w:type="dxa"/>
        </w:trPr>
        <w:tc>
          <w:tcPr>
            <w:tcW w:w="3255" w:type="dxa"/>
            <w:tcBorders>
              <w:bottom w:val="single" w:sz="6" w:space="0" w:color="999999"/>
            </w:tcBorders>
            <w:hideMark/>
          </w:tcPr>
          <w:p w14:paraId="44F548AF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ОГРН :</w:t>
            </w:r>
          </w:p>
        </w:tc>
        <w:tc>
          <w:tcPr>
            <w:tcW w:w="7515" w:type="dxa"/>
            <w:tcBorders>
              <w:bottom w:val="single" w:sz="6" w:space="0" w:color="999999"/>
            </w:tcBorders>
            <w:hideMark/>
          </w:tcPr>
          <w:p w14:paraId="10F233B3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1057407000529</w:t>
            </w:r>
          </w:p>
        </w:tc>
      </w:tr>
      <w:tr w:rsidR="0083031E" w:rsidRPr="0083031E" w14:paraId="5387CF3B" w14:textId="77777777" w:rsidTr="0083031E">
        <w:trPr>
          <w:tblCellSpacing w:w="0" w:type="dxa"/>
        </w:trPr>
        <w:tc>
          <w:tcPr>
            <w:tcW w:w="3255" w:type="dxa"/>
            <w:tcBorders>
              <w:bottom w:val="single" w:sz="6" w:space="0" w:color="999999"/>
            </w:tcBorders>
            <w:hideMark/>
          </w:tcPr>
          <w:p w14:paraId="01A3DA5E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ИНН \ КПП :</w:t>
            </w:r>
          </w:p>
        </w:tc>
        <w:tc>
          <w:tcPr>
            <w:tcW w:w="7515" w:type="dxa"/>
            <w:tcBorders>
              <w:bottom w:val="single" w:sz="6" w:space="0" w:color="999999"/>
            </w:tcBorders>
            <w:hideMark/>
          </w:tcPr>
          <w:p w14:paraId="05FCEFCA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7415044142 \ </w:t>
            </w:r>
            <w:r w:rsidR="005A3DE9">
              <w:rPr>
                <w:rFonts w:ascii="Arial" w:hAnsi="Arial" w:cs="Arial"/>
                <w:sz w:val="20"/>
                <w:szCs w:val="20"/>
              </w:rPr>
              <w:t>741501001</w:t>
            </w:r>
          </w:p>
        </w:tc>
      </w:tr>
      <w:tr w:rsidR="0083031E" w:rsidRPr="0083031E" w14:paraId="122B2D95" w14:textId="77777777" w:rsidTr="0083031E">
        <w:trPr>
          <w:tblCellSpacing w:w="0" w:type="dxa"/>
        </w:trPr>
        <w:tc>
          <w:tcPr>
            <w:tcW w:w="3255" w:type="dxa"/>
            <w:tcBorders>
              <w:bottom w:val="single" w:sz="6" w:space="0" w:color="999999"/>
            </w:tcBorders>
            <w:hideMark/>
          </w:tcPr>
          <w:p w14:paraId="1C25EE46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Банковские реквизиты :</w:t>
            </w:r>
          </w:p>
        </w:tc>
        <w:tc>
          <w:tcPr>
            <w:tcW w:w="7515" w:type="dxa"/>
            <w:tcBorders>
              <w:bottom w:val="single" w:sz="6" w:space="0" w:color="999999"/>
            </w:tcBorders>
            <w:hideMark/>
          </w:tcPr>
          <w:p w14:paraId="7632B3DD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Получатель: </w:t>
            </w:r>
            <w:r w:rsidRPr="00830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ООО "Урал СТ" </w:t>
            </w:r>
            <w:r w:rsidRPr="00830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Челябинское отделение № 8597 ПАО Сбербанк</w:t>
            </w:r>
            <w:r w:rsidRPr="00830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р/с 40702810272090114255 </w:t>
            </w:r>
            <w:r w:rsidRPr="00830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к/с 301 018 107 000 000 006 02 </w:t>
            </w:r>
            <w:r w:rsidRPr="00830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БИК 047501602 </w:t>
            </w:r>
          </w:p>
        </w:tc>
      </w:tr>
      <w:tr w:rsidR="0083031E" w:rsidRPr="0083031E" w14:paraId="7ACDDED4" w14:textId="77777777" w:rsidTr="0083031E">
        <w:trPr>
          <w:tblCellSpacing w:w="0" w:type="dxa"/>
        </w:trPr>
        <w:tc>
          <w:tcPr>
            <w:tcW w:w="3255" w:type="dxa"/>
            <w:tcBorders>
              <w:bottom w:val="single" w:sz="6" w:space="0" w:color="999999"/>
            </w:tcBorders>
            <w:hideMark/>
          </w:tcPr>
          <w:p w14:paraId="1D807031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Код по ОКПО :</w:t>
            </w:r>
          </w:p>
        </w:tc>
        <w:tc>
          <w:tcPr>
            <w:tcW w:w="7515" w:type="dxa"/>
            <w:tcBorders>
              <w:bottom w:val="single" w:sz="6" w:space="0" w:color="999999"/>
            </w:tcBorders>
            <w:hideMark/>
          </w:tcPr>
          <w:p w14:paraId="635CD114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74232223</w:t>
            </w:r>
          </w:p>
        </w:tc>
      </w:tr>
      <w:tr w:rsidR="0083031E" w:rsidRPr="0083031E" w14:paraId="4B97950A" w14:textId="77777777" w:rsidTr="0083031E">
        <w:trPr>
          <w:tblCellSpacing w:w="0" w:type="dxa"/>
        </w:trPr>
        <w:tc>
          <w:tcPr>
            <w:tcW w:w="3255" w:type="dxa"/>
            <w:tcBorders>
              <w:bottom w:val="single" w:sz="6" w:space="0" w:color="999999"/>
            </w:tcBorders>
            <w:hideMark/>
          </w:tcPr>
          <w:p w14:paraId="46EA60CE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Код по ОКОГУ :</w:t>
            </w:r>
          </w:p>
        </w:tc>
        <w:tc>
          <w:tcPr>
            <w:tcW w:w="7515" w:type="dxa"/>
            <w:tcBorders>
              <w:bottom w:val="single" w:sz="6" w:space="0" w:color="999999"/>
            </w:tcBorders>
            <w:hideMark/>
          </w:tcPr>
          <w:p w14:paraId="289086FE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49013</w:t>
            </w:r>
          </w:p>
        </w:tc>
      </w:tr>
      <w:tr w:rsidR="0083031E" w:rsidRPr="0083031E" w14:paraId="73A803DA" w14:textId="77777777" w:rsidTr="0083031E">
        <w:trPr>
          <w:tblCellSpacing w:w="0" w:type="dxa"/>
        </w:trPr>
        <w:tc>
          <w:tcPr>
            <w:tcW w:w="3255" w:type="dxa"/>
            <w:tcBorders>
              <w:bottom w:val="single" w:sz="6" w:space="0" w:color="999999"/>
            </w:tcBorders>
            <w:hideMark/>
          </w:tcPr>
          <w:p w14:paraId="113D8783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Код по ОКАТО :</w:t>
            </w:r>
          </w:p>
        </w:tc>
        <w:tc>
          <w:tcPr>
            <w:tcW w:w="7515" w:type="dxa"/>
            <w:tcBorders>
              <w:bottom w:val="single" w:sz="6" w:space="0" w:color="999999"/>
            </w:tcBorders>
            <w:hideMark/>
          </w:tcPr>
          <w:p w14:paraId="00846F21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75442000000</w:t>
            </w:r>
          </w:p>
        </w:tc>
      </w:tr>
      <w:tr w:rsidR="0083031E" w:rsidRPr="0083031E" w14:paraId="27B158D5" w14:textId="77777777" w:rsidTr="0083031E">
        <w:trPr>
          <w:tblCellSpacing w:w="0" w:type="dxa"/>
        </w:trPr>
        <w:tc>
          <w:tcPr>
            <w:tcW w:w="3255" w:type="dxa"/>
            <w:tcBorders>
              <w:bottom w:val="single" w:sz="6" w:space="0" w:color="999999"/>
            </w:tcBorders>
            <w:hideMark/>
          </w:tcPr>
          <w:p w14:paraId="0FA8AB40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Код по ОКФС :</w:t>
            </w:r>
          </w:p>
        </w:tc>
        <w:tc>
          <w:tcPr>
            <w:tcW w:w="7515" w:type="dxa"/>
            <w:tcBorders>
              <w:bottom w:val="single" w:sz="6" w:space="0" w:color="999999"/>
            </w:tcBorders>
            <w:hideMark/>
          </w:tcPr>
          <w:p w14:paraId="54BE683A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83031E" w:rsidRPr="0083031E" w14:paraId="6C01A22B" w14:textId="77777777" w:rsidTr="0083031E">
        <w:trPr>
          <w:tblCellSpacing w:w="0" w:type="dxa"/>
        </w:trPr>
        <w:tc>
          <w:tcPr>
            <w:tcW w:w="3255" w:type="dxa"/>
            <w:tcBorders>
              <w:bottom w:val="single" w:sz="6" w:space="0" w:color="999999"/>
            </w:tcBorders>
            <w:hideMark/>
          </w:tcPr>
          <w:p w14:paraId="59A99C19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Код по ОКОПФ :</w:t>
            </w:r>
          </w:p>
        </w:tc>
        <w:tc>
          <w:tcPr>
            <w:tcW w:w="7515" w:type="dxa"/>
            <w:tcBorders>
              <w:bottom w:val="single" w:sz="6" w:space="0" w:color="999999"/>
            </w:tcBorders>
            <w:hideMark/>
          </w:tcPr>
          <w:p w14:paraId="5AD6582D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</w:tr>
      <w:tr w:rsidR="0083031E" w:rsidRPr="0083031E" w14:paraId="59FB7CF1" w14:textId="77777777" w:rsidTr="0083031E">
        <w:trPr>
          <w:tblCellSpacing w:w="0" w:type="dxa"/>
        </w:trPr>
        <w:tc>
          <w:tcPr>
            <w:tcW w:w="3255" w:type="dxa"/>
            <w:tcBorders>
              <w:bottom w:val="single" w:sz="6" w:space="0" w:color="999999"/>
            </w:tcBorders>
            <w:hideMark/>
          </w:tcPr>
          <w:p w14:paraId="15B73413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Код по ОКВЭД :</w:t>
            </w:r>
          </w:p>
        </w:tc>
        <w:tc>
          <w:tcPr>
            <w:tcW w:w="7515" w:type="dxa"/>
            <w:tcBorders>
              <w:bottom w:val="single" w:sz="6" w:space="0" w:color="999999"/>
            </w:tcBorders>
            <w:hideMark/>
          </w:tcPr>
          <w:p w14:paraId="30557879" w14:textId="050B42BF" w:rsidR="0083031E" w:rsidRPr="0083031E" w:rsidRDefault="000236AC" w:rsidP="00830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6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45.19.1</w:t>
            </w:r>
          </w:p>
        </w:tc>
      </w:tr>
      <w:tr w:rsidR="0083031E" w:rsidRPr="0083031E" w14:paraId="16C6F0BE" w14:textId="77777777" w:rsidTr="0083031E">
        <w:trPr>
          <w:tblCellSpacing w:w="0" w:type="dxa"/>
        </w:trPr>
        <w:tc>
          <w:tcPr>
            <w:tcW w:w="3255" w:type="dxa"/>
            <w:tcBorders>
              <w:bottom w:val="single" w:sz="6" w:space="0" w:color="999999"/>
            </w:tcBorders>
            <w:hideMark/>
          </w:tcPr>
          <w:p w14:paraId="1FF5123A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Директор :</w:t>
            </w:r>
          </w:p>
        </w:tc>
        <w:tc>
          <w:tcPr>
            <w:tcW w:w="7515" w:type="dxa"/>
            <w:tcBorders>
              <w:bottom w:val="single" w:sz="6" w:space="0" w:color="999999"/>
            </w:tcBorders>
            <w:hideMark/>
          </w:tcPr>
          <w:p w14:paraId="17C90B65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0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Чуфаров</w:t>
            </w:r>
            <w:proofErr w:type="spellEnd"/>
            <w:r w:rsidRPr="00830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Константин Александрович, </w:t>
            </w:r>
            <w:r w:rsidRPr="00830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действующий на основании Устава</w:t>
            </w:r>
          </w:p>
        </w:tc>
      </w:tr>
      <w:tr w:rsidR="0083031E" w:rsidRPr="0083031E" w14:paraId="12BD4810" w14:textId="77777777" w:rsidTr="0083031E">
        <w:trPr>
          <w:tblCellSpacing w:w="0" w:type="dxa"/>
        </w:trPr>
        <w:tc>
          <w:tcPr>
            <w:tcW w:w="3255" w:type="dxa"/>
            <w:tcBorders>
              <w:bottom w:val="single" w:sz="6" w:space="0" w:color="999999"/>
            </w:tcBorders>
            <w:hideMark/>
          </w:tcPr>
          <w:p w14:paraId="690E74B3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0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Гл.бухгалтер</w:t>
            </w:r>
            <w:proofErr w:type="spellEnd"/>
            <w:r w:rsidRPr="00830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:</w:t>
            </w:r>
          </w:p>
        </w:tc>
        <w:tc>
          <w:tcPr>
            <w:tcW w:w="7515" w:type="dxa"/>
            <w:tcBorders>
              <w:bottom w:val="single" w:sz="6" w:space="0" w:color="999999"/>
            </w:tcBorders>
            <w:hideMark/>
          </w:tcPr>
          <w:p w14:paraId="6A9FE266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Ольга Викторовна</w:t>
            </w:r>
          </w:p>
        </w:tc>
      </w:tr>
      <w:tr w:rsidR="0083031E" w:rsidRPr="0083031E" w14:paraId="639C0249" w14:textId="77777777" w:rsidTr="0083031E">
        <w:trPr>
          <w:tblCellSpacing w:w="0" w:type="dxa"/>
        </w:trPr>
        <w:tc>
          <w:tcPr>
            <w:tcW w:w="3255" w:type="dxa"/>
            <w:tcBorders>
              <w:bottom w:val="single" w:sz="6" w:space="0" w:color="999999"/>
            </w:tcBorders>
            <w:hideMark/>
          </w:tcPr>
          <w:p w14:paraId="02823B99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5" w:type="dxa"/>
            <w:tcBorders>
              <w:bottom w:val="single" w:sz="6" w:space="0" w:color="999999"/>
            </w:tcBorders>
            <w:hideMark/>
          </w:tcPr>
          <w:p w14:paraId="59350F62" w14:textId="77777777" w:rsidR="0083031E" w:rsidRPr="0083031E" w:rsidRDefault="0083031E" w:rsidP="0083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31E" w:rsidRPr="0083031E" w14:paraId="4245DE35" w14:textId="77777777" w:rsidTr="0083031E">
        <w:trPr>
          <w:tblCellSpacing w:w="0" w:type="dxa"/>
        </w:trPr>
        <w:tc>
          <w:tcPr>
            <w:tcW w:w="3255" w:type="dxa"/>
            <w:tcBorders>
              <w:bottom w:val="single" w:sz="6" w:space="0" w:color="999999"/>
            </w:tcBorders>
            <w:hideMark/>
          </w:tcPr>
          <w:p w14:paraId="731099A3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Телефон/факс :</w:t>
            </w:r>
          </w:p>
        </w:tc>
        <w:tc>
          <w:tcPr>
            <w:tcW w:w="7515" w:type="dxa"/>
            <w:tcBorders>
              <w:bottom w:val="single" w:sz="6" w:space="0" w:color="999999"/>
            </w:tcBorders>
            <w:hideMark/>
          </w:tcPr>
          <w:p w14:paraId="5EE2EA5D" w14:textId="7CDE11DC" w:rsidR="0083031E" w:rsidRPr="0083031E" w:rsidRDefault="00D64982" w:rsidP="00830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8-800-775-33-00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3031E" w:rsidRPr="00830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многоканальный</w:t>
            </w:r>
          </w:p>
        </w:tc>
      </w:tr>
      <w:tr w:rsidR="0083031E" w:rsidRPr="0083031E" w14:paraId="2F6CE803" w14:textId="77777777" w:rsidTr="0083031E">
        <w:trPr>
          <w:tblCellSpacing w:w="0" w:type="dxa"/>
        </w:trPr>
        <w:tc>
          <w:tcPr>
            <w:tcW w:w="3255" w:type="dxa"/>
            <w:tcBorders>
              <w:bottom w:val="single" w:sz="6" w:space="0" w:color="999999"/>
            </w:tcBorders>
            <w:hideMark/>
          </w:tcPr>
          <w:p w14:paraId="0D6A6ABA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e-</w:t>
            </w:r>
            <w:proofErr w:type="spellStart"/>
            <w:r w:rsidRPr="00830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mail</w:t>
            </w:r>
            <w:proofErr w:type="spellEnd"/>
            <w:r w:rsidRPr="00830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:</w:t>
            </w:r>
          </w:p>
        </w:tc>
        <w:tc>
          <w:tcPr>
            <w:tcW w:w="7515" w:type="dxa"/>
            <w:tcBorders>
              <w:bottom w:val="single" w:sz="6" w:space="0" w:color="999999"/>
            </w:tcBorders>
            <w:hideMark/>
          </w:tcPr>
          <w:p w14:paraId="468D2262" w14:textId="77777777" w:rsidR="0083031E" w:rsidRPr="0083031E" w:rsidRDefault="0040049D" w:rsidP="00830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83031E" w:rsidRPr="0083031E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uralst@uralst.ru</w:t>
              </w:r>
            </w:hyperlink>
            <w:r w:rsidR="0083031E" w:rsidRPr="00830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</w:t>
            </w:r>
          </w:p>
        </w:tc>
      </w:tr>
      <w:tr w:rsidR="0083031E" w:rsidRPr="0083031E" w14:paraId="6050112D" w14:textId="77777777" w:rsidTr="0083031E">
        <w:trPr>
          <w:tblCellSpacing w:w="0" w:type="dxa"/>
        </w:trPr>
        <w:tc>
          <w:tcPr>
            <w:tcW w:w="3255" w:type="dxa"/>
            <w:tcBorders>
              <w:bottom w:val="single" w:sz="6" w:space="0" w:color="999999"/>
            </w:tcBorders>
            <w:hideMark/>
          </w:tcPr>
          <w:p w14:paraId="000D8FD7" w14:textId="77777777" w:rsidR="0083031E" w:rsidRPr="0083031E" w:rsidRDefault="0083031E" w:rsidP="0083031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Сайт компании :</w:t>
            </w:r>
          </w:p>
        </w:tc>
        <w:tc>
          <w:tcPr>
            <w:tcW w:w="7515" w:type="dxa"/>
            <w:tcBorders>
              <w:bottom w:val="single" w:sz="6" w:space="0" w:color="999999"/>
            </w:tcBorders>
            <w:hideMark/>
          </w:tcPr>
          <w:p w14:paraId="2353C8EE" w14:textId="389C6599" w:rsidR="0083031E" w:rsidRPr="0083031E" w:rsidRDefault="00FC2852" w:rsidP="00FC2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937DC9">
                <w:rPr>
                  <w:rStyle w:val="a5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</w:t>
              </w:r>
              <w:r w:rsidRPr="00937DC9">
                <w:rPr>
                  <w:rStyle w:val="a5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s</w:t>
              </w:r>
              <w:r w:rsidRPr="00937DC9">
                <w:rPr>
                  <w:rStyle w:val="a5"/>
                  <w:rFonts w:ascii="Arial" w:eastAsia="Times New Roman" w:hAnsi="Arial" w:cs="Arial"/>
                  <w:sz w:val="20"/>
                  <w:szCs w:val="20"/>
                  <w:lang w:eastAsia="ru-RU"/>
                </w:rPr>
                <w:t>://www.severest.ru</w:t>
              </w:r>
            </w:hyperlink>
          </w:p>
        </w:tc>
      </w:tr>
    </w:tbl>
    <w:p w14:paraId="7AAFD418" w14:textId="77777777" w:rsidR="0083031E" w:rsidRPr="0083031E" w:rsidRDefault="0083031E" w:rsidP="0083031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689A60" w14:textId="5339E91E" w:rsidR="00672080" w:rsidRDefault="00FC2852" w:rsidP="003D3327">
      <w:pPr>
        <w:jc w:val="center"/>
      </w:pPr>
      <w:r w:rsidRPr="00FC2852">
        <w:rPr>
          <w:noProof/>
          <w:lang w:eastAsia="ru-RU"/>
        </w:rPr>
        <w:drawing>
          <wp:inline distT="0" distB="0" distL="0" distR="0" wp14:anchorId="48B7CE1C" wp14:editId="1975013C">
            <wp:extent cx="2256817" cy="2256817"/>
            <wp:effectExtent l="0" t="0" r="0" b="0"/>
            <wp:docPr id="1" name="Рисунок 1" descr="C:\UST\TMP\CHAT\qrcod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T\TMP\CHAT\qrcode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922" cy="229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2080" w:rsidSect="00B04BA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1E"/>
    <w:rsid w:val="000236AC"/>
    <w:rsid w:val="003D3327"/>
    <w:rsid w:val="0040049D"/>
    <w:rsid w:val="005A3DE9"/>
    <w:rsid w:val="00672080"/>
    <w:rsid w:val="0083031E"/>
    <w:rsid w:val="00B04BAD"/>
    <w:rsid w:val="00D64982"/>
    <w:rsid w:val="00E6754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D8F3"/>
  <w15:chartTrackingRefBased/>
  <w15:docId w15:val="{ECA89379-41B4-460A-887C-764B20C5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03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3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31E"/>
    <w:rPr>
      <w:b/>
      <w:bCs/>
    </w:rPr>
  </w:style>
  <w:style w:type="character" w:styleId="a5">
    <w:name w:val="Hyperlink"/>
    <w:basedOn w:val="a0"/>
    <w:uiPriority w:val="99"/>
    <w:unhideWhenUsed/>
    <w:rsid w:val="008303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575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verest.ru" TargetMode="External"/><Relationship Id="rId5" Type="http://schemas.openxmlformats.org/officeDocument/2006/relationships/hyperlink" Target="mailto:ust@uralst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Мызгина Ольга</dc:creator>
  <cp:keywords/>
  <dc:description/>
  <cp:lastModifiedBy>Алексей А. Фомин</cp:lastModifiedBy>
  <cp:revision>2</cp:revision>
  <dcterms:created xsi:type="dcterms:W3CDTF">2025-06-25T05:39:00Z</dcterms:created>
  <dcterms:modified xsi:type="dcterms:W3CDTF">2025-06-25T05:39:00Z</dcterms:modified>
</cp:coreProperties>
</file>